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2"/>
        <w:gridCol w:w="4623"/>
      </w:tblGrid>
      <w:tr w:rsidR="00DA2A25" w:rsidTr="00386F33"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96605C" w:rsidP="00386F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609600"/>
                  <wp:effectExtent l="19050" t="0" r="0" b="0"/>
                  <wp:docPr id="1" name="Рисунок 1" descr="ЧБ2БФ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2БФ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/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jc w:val="right"/>
            </w:pPr>
          </w:p>
        </w:tc>
      </w:tr>
      <w:tr w:rsidR="00DA2A25" w:rsidTr="00515655">
        <w:trPr>
          <w:cantSplit/>
          <w:trHeight w:hRule="exact" w:val="3440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</w:t>
            </w:r>
          </w:p>
          <w:p w:rsidR="00DA2A25" w:rsidRPr="00F513DC" w:rsidRDefault="00DA2A25" w:rsidP="00386F33">
            <w:pPr>
              <w:jc w:val="center"/>
              <w:rPr>
                <w:b/>
                <w:caps/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>ГУ</w:t>
            </w:r>
            <w:r w:rsidR="002A6D24" w:rsidRPr="00F513DC">
              <w:rPr>
                <w:b/>
                <w:caps/>
                <w:sz w:val="16"/>
                <w:szCs w:val="16"/>
              </w:rPr>
              <w:t xml:space="preserve"> МВД</w:t>
            </w:r>
            <w:r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="002A6D24" w:rsidRPr="00F513DC">
              <w:rPr>
                <w:b/>
                <w:caps/>
                <w:sz w:val="16"/>
                <w:szCs w:val="16"/>
              </w:rPr>
              <w:t>Р</w:t>
            </w:r>
            <w:r w:rsidR="00F513DC" w:rsidRPr="00F513DC">
              <w:rPr>
                <w:b/>
                <w:caps/>
                <w:sz w:val="16"/>
                <w:szCs w:val="16"/>
              </w:rPr>
              <w:t>ОССИИ</w:t>
            </w:r>
            <w:r w:rsidR="002A6D24" w:rsidRPr="00F513DC">
              <w:rPr>
                <w:b/>
                <w:caps/>
                <w:sz w:val="16"/>
                <w:szCs w:val="16"/>
              </w:rPr>
              <w:t xml:space="preserve"> по</w:t>
            </w:r>
            <w:r w:rsidR="00F513DC"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Pr="00F513DC">
              <w:rPr>
                <w:b/>
                <w:caps/>
                <w:sz w:val="16"/>
                <w:szCs w:val="16"/>
              </w:rPr>
              <w:t>Свердловской области</w:t>
            </w:r>
          </w:p>
          <w:p w:rsidR="00F513DC" w:rsidRDefault="00F513DC" w:rsidP="00386F3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A6D24" w:rsidRPr="00F513DC" w:rsidRDefault="002A6D24" w:rsidP="00386F33">
            <w:pPr>
              <w:jc w:val="center"/>
              <w:rPr>
                <w:b/>
                <w:caps/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>ме</w:t>
            </w:r>
            <w:r w:rsidR="00F513DC">
              <w:rPr>
                <w:b/>
                <w:caps/>
                <w:sz w:val="16"/>
                <w:szCs w:val="16"/>
              </w:rPr>
              <w:t>ЖМУНИЦИПАЛЬНЫЙ</w:t>
            </w:r>
            <w:r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="00DA2A25" w:rsidRPr="00F513DC">
              <w:rPr>
                <w:b/>
                <w:caps/>
                <w:sz w:val="16"/>
                <w:szCs w:val="16"/>
              </w:rPr>
              <w:t xml:space="preserve">ОТДЕЛ  </w:t>
            </w:r>
          </w:p>
          <w:p w:rsidR="00DA2A25" w:rsidRPr="00F513DC" w:rsidRDefault="002A6D24" w:rsidP="00386F33">
            <w:pPr>
              <w:jc w:val="center"/>
              <w:rPr>
                <w:b/>
                <w:caps/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 xml:space="preserve">министерства </w:t>
            </w:r>
            <w:r w:rsidR="00DA2A25" w:rsidRPr="00F513DC">
              <w:rPr>
                <w:b/>
                <w:caps/>
                <w:sz w:val="16"/>
                <w:szCs w:val="16"/>
              </w:rPr>
              <w:t>внутренних дел</w:t>
            </w:r>
          </w:p>
          <w:p w:rsidR="00DA2A25" w:rsidRPr="00F513DC" w:rsidRDefault="002A6D24" w:rsidP="00386F33">
            <w:pPr>
              <w:jc w:val="center"/>
              <w:rPr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>российской федерации</w:t>
            </w:r>
            <w:r w:rsidR="00DA2A25"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Pr="00F513DC">
              <w:rPr>
                <w:b/>
                <w:caps/>
                <w:sz w:val="16"/>
                <w:szCs w:val="16"/>
              </w:rPr>
              <w:t>«</w:t>
            </w:r>
            <w:r w:rsidR="00DA2A25" w:rsidRPr="00F513DC">
              <w:rPr>
                <w:b/>
                <w:caps/>
                <w:sz w:val="16"/>
                <w:szCs w:val="16"/>
              </w:rPr>
              <w:t>Тавдинск</w:t>
            </w:r>
            <w:r w:rsidRPr="00F513DC">
              <w:rPr>
                <w:b/>
                <w:caps/>
                <w:sz w:val="16"/>
                <w:szCs w:val="16"/>
              </w:rPr>
              <w:t>ий»</w:t>
            </w:r>
            <w:r w:rsidR="00DA2A25" w:rsidRPr="00F513DC">
              <w:rPr>
                <w:sz w:val="16"/>
                <w:szCs w:val="16"/>
              </w:rPr>
              <w:t xml:space="preserve"> </w:t>
            </w:r>
          </w:p>
          <w:p w:rsidR="00DA2A25" w:rsidRDefault="00DA2A25" w:rsidP="0038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463B2">
              <w:rPr>
                <w:sz w:val="20"/>
              </w:rPr>
              <w:t xml:space="preserve">МО МВД </w:t>
            </w:r>
            <w:r w:rsidR="002A6D24">
              <w:rPr>
                <w:sz w:val="20"/>
              </w:rPr>
              <w:t>России «</w:t>
            </w:r>
            <w:r>
              <w:rPr>
                <w:sz w:val="20"/>
              </w:rPr>
              <w:t>Тавдинск</w:t>
            </w:r>
            <w:r w:rsidR="002A6D24">
              <w:rPr>
                <w:sz w:val="20"/>
              </w:rPr>
              <w:t>ий»</w:t>
            </w:r>
            <w:r>
              <w:rPr>
                <w:sz w:val="20"/>
              </w:rPr>
              <w:t>)</w:t>
            </w:r>
          </w:p>
          <w:p w:rsidR="00DA2A25" w:rsidRDefault="00DA2A25" w:rsidP="0038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D463B2">
              <w:rPr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 w:rsidR="002A6D24">
              <w:rPr>
                <w:sz w:val="20"/>
              </w:rPr>
              <w:t>ен</w:t>
            </w:r>
            <w:r w:rsidR="00D463B2">
              <w:rPr>
                <w:sz w:val="20"/>
              </w:rPr>
              <w:t>ина</w:t>
            </w:r>
            <w:r>
              <w:rPr>
                <w:sz w:val="20"/>
              </w:rPr>
              <w:t xml:space="preserve"> </w:t>
            </w:r>
            <w:r w:rsidR="00D463B2">
              <w:rPr>
                <w:sz w:val="20"/>
              </w:rPr>
              <w:t>83</w:t>
            </w:r>
            <w:r>
              <w:rPr>
                <w:sz w:val="20"/>
              </w:rPr>
              <w:t>а, г.</w:t>
            </w:r>
            <w:r w:rsidR="00D463B2">
              <w:rPr>
                <w:sz w:val="20"/>
              </w:rPr>
              <w:t xml:space="preserve"> </w:t>
            </w:r>
            <w:r>
              <w:rPr>
                <w:sz w:val="20"/>
              </w:rPr>
              <w:t>Тавда, 623950</w:t>
            </w:r>
          </w:p>
          <w:p w:rsidR="00DA2A25" w:rsidRPr="007D3095" w:rsidRDefault="00DA2A25" w:rsidP="007D3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/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:rsidR="00515655" w:rsidRDefault="00515655" w:rsidP="00515655">
            <w:pPr>
              <w:jc w:val="both"/>
            </w:pPr>
            <w:r>
              <w:t>Главе Тавдинского городского округа</w:t>
            </w:r>
          </w:p>
          <w:p w:rsidR="00515655" w:rsidRDefault="00515655" w:rsidP="00515655">
            <w:pPr>
              <w:jc w:val="both"/>
            </w:pPr>
            <w:r>
              <w:t xml:space="preserve">Председателю комиссии по БДД при МО Тавдинский городской округ </w:t>
            </w:r>
          </w:p>
          <w:p w:rsidR="00515655" w:rsidRDefault="00515655" w:rsidP="00515655">
            <w:pPr>
              <w:jc w:val="both"/>
            </w:pPr>
            <w:r>
              <w:t xml:space="preserve">В.В. Лачимову </w:t>
            </w:r>
          </w:p>
          <w:p w:rsidR="00515655" w:rsidRDefault="00515655" w:rsidP="00515655">
            <w:pPr>
              <w:jc w:val="both"/>
            </w:pPr>
          </w:p>
          <w:p w:rsidR="003552A5" w:rsidRDefault="003552A5" w:rsidP="00515655">
            <w:pPr>
              <w:jc w:val="both"/>
            </w:pPr>
            <w:r>
              <w:t xml:space="preserve">Начальнику МОУО - Управления Образованием Тавдинского городского округа С.Г. Рожиной </w:t>
            </w:r>
          </w:p>
          <w:p w:rsidR="00C21109" w:rsidRDefault="00C21109" w:rsidP="00C21109">
            <w:pPr>
              <w:jc w:val="both"/>
            </w:pPr>
          </w:p>
          <w:p w:rsidR="00161C65" w:rsidRDefault="00161C65" w:rsidP="00C21109">
            <w:pPr>
              <w:jc w:val="both"/>
            </w:pPr>
            <w:r>
              <w:t xml:space="preserve">Председателю территориальной комиссии по делам несовершеннолетних и защите их прав Захаренко М.Н. </w:t>
            </w:r>
          </w:p>
          <w:p w:rsidR="00C21109" w:rsidRDefault="00161C65" w:rsidP="00C21109">
            <w:pPr>
              <w:jc w:val="both"/>
            </w:pPr>
            <w:r>
              <w:t xml:space="preserve"> </w:t>
            </w:r>
          </w:p>
          <w:p w:rsidR="00C21109" w:rsidRDefault="00C21109" w:rsidP="00C21109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</w:tr>
      <w:tr w:rsidR="00DA2A25" w:rsidTr="00161C65">
        <w:trPr>
          <w:cantSplit/>
          <w:trHeight w:hRule="exact" w:val="1429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spacing w:before="120"/>
            </w:pPr>
            <w:r>
              <w:t>_______________ №  ______________</w:t>
            </w:r>
          </w:p>
          <w:p w:rsidR="00161C65" w:rsidRDefault="00161C65" w:rsidP="00161C65">
            <w:pPr>
              <w:spacing w:before="120"/>
            </w:pPr>
            <w:r>
              <w:t>_______________ №  ______________</w:t>
            </w:r>
          </w:p>
          <w:p w:rsidR="00161C65" w:rsidRDefault="00161C65" w:rsidP="00161C65">
            <w:pPr>
              <w:spacing w:before="120"/>
            </w:pPr>
            <w:r>
              <w:t>_______________ №  ______________</w:t>
            </w:r>
          </w:p>
          <w:p w:rsidR="00DA2A25" w:rsidRDefault="00DA2A25" w:rsidP="00C21109">
            <w:pPr>
              <w:spacing w:before="120"/>
              <w:ind w:left="142"/>
              <w:jc w:val="both"/>
              <w:rPr>
                <w:sz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rPr>
                <w:lang w:val="en-US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rPr>
                <w:lang w:val="en-US"/>
              </w:rPr>
            </w:pPr>
          </w:p>
        </w:tc>
      </w:tr>
    </w:tbl>
    <w:p w:rsidR="00B54039" w:rsidRPr="00B54039" w:rsidRDefault="00F513DC" w:rsidP="00A649E4">
      <w:pPr>
        <w:jc w:val="both"/>
        <w:rPr>
          <w:sz w:val="22"/>
          <w:szCs w:val="22"/>
        </w:rPr>
      </w:pPr>
      <w:r w:rsidRPr="00B54039">
        <w:rPr>
          <w:sz w:val="22"/>
          <w:szCs w:val="22"/>
        </w:rPr>
        <w:t>Анализ ДТП с участием детей</w:t>
      </w:r>
    </w:p>
    <w:p w:rsidR="003552A5" w:rsidRPr="00B54039" w:rsidRDefault="00B54039" w:rsidP="00A649E4">
      <w:pPr>
        <w:jc w:val="both"/>
        <w:rPr>
          <w:sz w:val="22"/>
          <w:szCs w:val="22"/>
        </w:rPr>
      </w:pPr>
      <w:proofErr w:type="gramStart"/>
      <w:r w:rsidRPr="00B54039">
        <w:rPr>
          <w:sz w:val="22"/>
          <w:szCs w:val="22"/>
        </w:rPr>
        <w:t>за</w:t>
      </w:r>
      <w:proofErr w:type="gramEnd"/>
      <w:r w:rsidRPr="00B54039">
        <w:rPr>
          <w:sz w:val="22"/>
          <w:szCs w:val="22"/>
        </w:rPr>
        <w:t xml:space="preserve"> 4 месяца 2016 года.</w:t>
      </w:r>
    </w:p>
    <w:p w:rsidR="003552A5" w:rsidRDefault="003552A5" w:rsidP="00A649E4">
      <w:pPr>
        <w:jc w:val="both"/>
      </w:pPr>
    </w:p>
    <w:p w:rsidR="00F513DC" w:rsidRDefault="00F513DC" w:rsidP="00A649E4">
      <w:pPr>
        <w:jc w:val="both"/>
      </w:pPr>
    </w:p>
    <w:p w:rsidR="00F513DC" w:rsidRPr="00F513DC" w:rsidRDefault="005F6B0A" w:rsidP="005F6B0A">
      <w:pPr>
        <w:jc w:val="center"/>
        <w:rPr>
          <w:sz w:val="28"/>
          <w:szCs w:val="28"/>
        </w:rPr>
      </w:pPr>
      <w:r w:rsidRPr="00F513DC">
        <w:rPr>
          <w:sz w:val="28"/>
          <w:szCs w:val="28"/>
        </w:rPr>
        <w:t>Анализ ДТП с участием детей</w:t>
      </w:r>
      <w:r w:rsidR="00B54039">
        <w:rPr>
          <w:sz w:val="28"/>
          <w:szCs w:val="28"/>
        </w:rPr>
        <w:t xml:space="preserve"> за 4 месяца 2016 года,</w:t>
      </w:r>
    </w:p>
    <w:p w:rsidR="00F513DC" w:rsidRDefault="005F6B0A" w:rsidP="005F6B0A">
      <w:pPr>
        <w:jc w:val="center"/>
        <w:rPr>
          <w:sz w:val="28"/>
          <w:szCs w:val="28"/>
        </w:rPr>
      </w:pPr>
      <w:r w:rsidRPr="00F513DC">
        <w:rPr>
          <w:sz w:val="28"/>
          <w:szCs w:val="28"/>
        </w:rPr>
        <w:t xml:space="preserve">  </w:t>
      </w:r>
      <w:proofErr w:type="gramStart"/>
      <w:r w:rsidRPr="00F513DC">
        <w:rPr>
          <w:sz w:val="28"/>
          <w:szCs w:val="28"/>
        </w:rPr>
        <w:t>профилактически</w:t>
      </w:r>
      <w:r w:rsidR="00B54039">
        <w:rPr>
          <w:sz w:val="28"/>
          <w:szCs w:val="28"/>
        </w:rPr>
        <w:t>е</w:t>
      </w:r>
      <w:proofErr w:type="gramEnd"/>
      <w:r w:rsidRPr="00F513DC">
        <w:rPr>
          <w:sz w:val="28"/>
          <w:szCs w:val="28"/>
        </w:rPr>
        <w:t xml:space="preserve"> мероприяти</w:t>
      </w:r>
      <w:r w:rsidR="00B54039">
        <w:rPr>
          <w:sz w:val="28"/>
          <w:szCs w:val="28"/>
        </w:rPr>
        <w:t>я</w:t>
      </w:r>
      <w:r w:rsidRPr="00F513DC">
        <w:rPr>
          <w:sz w:val="28"/>
          <w:szCs w:val="28"/>
        </w:rPr>
        <w:t xml:space="preserve"> с целью стабилизац</w:t>
      </w:r>
      <w:r w:rsidR="00F513DC" w:rsidRPr="00F513DC">
        <w:rPr>
          <w:sz w:val="28"/>
          <w:szCs w:val="28"/>
        </w:rPr>
        <w:t>ии аварийности.</w:t>
      </w:r>
    </w:p>
    <w:p w:rsidR="00B54039" w:rsidRPr="00F513DC" w:rsidRDefault="00B54039" w:rsidP="005F6B0A">
      <w:pPr>
        <w:jc w:val="center"/>
        <w:rPr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           За 4 месяца 2016 года на территории обслуживания ОГИБДД МО МВД России «Тавдинский», ДТП с участием детей, не зарегистрировано, в </w:t>
      </w:r>
      <w:proofErr w:type="gramStart"/>
      <w:r w:rsidRPr="00820E28">
        <w:rPr>
          <w:sz w:val="28"/>
          <w:szCs w:val="28"/>
        </w:rPr>
        <w:t>сравнении</w:t>
      </w:r>
      <w:proofErr w:type="gramEnd"/>
      <w:r w:rsidRPr="00820E28">
        <w:rPr>
          <w:sz w:val="28"/>
          <w:szCs w:val="28"/>
        </w:rPr>
        <w:t xml:space="preserve"> с аналогичным периодом 2015 года ДТП нет.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          В СМИ, газетах «Тавдинская Правда», «Тавдинский Курьер», «Тавдинская неделя» направлено 18 статей, радио эфиров 0. В телекомпании «СТВ» вышло 12 видео сюжетов, также транслируется видео ролики по БДД, в бегущей строке для участников дорожного движения, призыв о необходимости соблюдения правил дорожного движения. На официальном портале Тавдинского городского округа http: adm-tavda.ru, на официальном портале </w:t>
      </w:r>
      <w:proofErr w:type="spellStart"/>
      <w:r w:rsidRPr="00820E28">
        <w:rPr>
          <w:sz w:val="28"/>
          <w:szCs w:val="28"/>
        </w:rPr>
        <w:t>Тавдинка.РФ</w:t>
      </w:r>
      <w:proofErr w:type="spellEnd"/>
      <w:r w:rsidRPr="00820E28">
        <w:rPr>
          <w:sz w:val="28"/>
          <w:szCs w:val="28"/>
        </w:rPr>
        <w:t xml:space="preserve"> http://тавдинка.рф/, Тавдинские новости http://www.tavdatoday.ru, размещено 19 материалов различной тематики по БДД.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      ОГИБДД, ПДН, совместно с Управлением образования МО Тавдинский ГО в целях профилактики ДДТТ организовано мероприятий по пропаганде БДД всего: в том числе по профилактике ДДТТ - 122; из них, бесед в дошкольных образовательных учреждениях – 28; бесед в учреждениях общего и дополнительного образования – 41. Проведено совместно: конкурсов - 52, викторин по БДД с участием детей – 38, социальных акций – 8, экскурсий – 23, обследований ОУ по обучению детей навыкам безопасного поведения на дороге – 0.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lastRenderedPageBreak/>
        <w:t xml:space="preserve">      В образовательных учреждениях проведены с привлечением комплексных сил полиции СДНД, ЮИД, профилактические мероприятия «Рождественские каникулы», «Горка», совместно с Управлением образования реализуется план первоочередных мероприятий направленных на предотвращение ДДТТ. Мероприятия посвященные к 80 </w:t>
      </w:r>
      <w:proofErr w:type="spellStart"/>
      <w:r w:rsidRPr="00820E28">
        <w:rPr>
          <w:sz w:val="28"/>
          <w:szCs w:val="28"/>
        </w:rPr>
        <w:t>летию</w:t>
      </w:r>
      <w:proofErr w:type="spellEnd"/>
      <w:r w:rsidRPr="00820E28">
        <w:rPr>
          <w:sz w:val="28"/>
          <w:szCs w:val="28"/>
        </w:rPr>
        <w:t xml:space="preserve"> ГАИ – ГИБДД, беседы, конкурсы, викторины. Конкурс отрядов ЮИД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      Проведены родительские собрания в школах и детских садах о необходимости использования световозвращающих элементов на одежде, правил перевозки детей в транспортных средствах. Осуществлялась раздача листовок, наглядной агитации.  Проведены акции с участием ОУ, родителей, педагогов, для водителей и пешеходов, а также для юных участников дорожного движения.     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      В целях профилактики ДТП с участием детей, совместно с ПДН при проведении рейдов, за 4 месяца 2016 года выявлено 38 детей нарушающих ПДД, материалы направлены в Тавдинскую территориальную комиссию по делам несовершеннолетних и защиты их прав «КДН» для рассмотрения вопроса о принятии мер воздействия на родителей и детей, проведения профилактических мероприятий.  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       Сотрудниками ОГИБДД выявлено 175 водителей осуществляющий перевозку детей в транспортных средствах без удерживающих устройств.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Предложения для стабилизации аварийности с участием детей.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1.</w:t>
      </w:r>
      <w:r w:rsidRPr="00820E28">
        <w:rPr>
          <w:sz w:val="28"/>
          <w:szCs w:val="28"/>
        </w:rPr>
        <w:tab/>
        <w:t xml:space="preserve">Проведения профилактических мероприятий сотрудниками ОГИБДД закрепленными за образовательными учреждениями в соответствии с приказом.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2.</w:t>
      </w:r>
      <w:r w:rsidRPr="00820E28">
        <w:rPr>
          <w:sz w:val="28"/>
          <w:szCs w:val="28"/>
        </w:rPr>
        <w:tab/>
        <w:t>Проведения мероприятий по выявлению нарушений ПДД несовершеннолетними, детьми пешеходами, велосипедистами в возрасте менее 14 лет двигающимися по проезжей части дороги, управляющих мопедами без категории «М», мотоциклами и автомашинами не имея права управления.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3.</w:t>
      </w:r>
      <w:r w:rsidRPr="00820E28">
        <w:rPr>
          <w:sz w:val="28"/>
          <w:szCs w:val="28"/>
        </w:rPr>
        <w:tab/>
        <w:t xml:space="preserve">Совместное проведение бесед ОГИБДД и педагогическим составом образовательных учреждений с родителями на родительских собраниях с доведения ДТП с участием детей, причин и факторов влияющих на их возникновение.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4.</w:t>
      </w:r>
      <w:r w:rsidRPr="00820E28">
        <w:rPr>
          <w:sz w:val="28"/>
          <w:szCs w:val="28"/>
        </w:rPr>
        <w:tab/>
        <w:t>Проведения профилактических мероприятий по использованию пешеходами световозвращающих элементов на одежде.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5.       Использования автогородка на базе ЦТР «Гармония» для обучения детей навыкам безопасного поведения на дороге.   </w:t>
      </w:r>
    </w:p>
    <w:p w:rsidR="00820E28" w:rsidRPr="00820E28" w:rsidRDefault="00820E28" w:rsidP="00820E28">
      <w:pPr>
        <w:jc w:val="both"/>
        <w:rPr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Инспектор пропаганды ОГИБДД   </w:t>
      </w:r>
    </w:p>
    <w:p w:rsidR="005F6B0A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 xml:space="preserve">МО МВД России «Тавдинский»                                                         </w:t>
      </w:r>
    </w:p>
    <w:p w:rsidR="00820E28" w:rsidRDefault="00820E28" w:rsidP="00A649E4">
      <w:pPr>
        <w:jc w:val="both"/>
        <w:rPr>
          <w:sz w:val="28"/>
          <w:szCs w:val="28"/>
        </w:rPr>
      </w:pPr>
    </w:p>
    <w:p w:rsidR="005F6B0A" w:rsidRPr="00F513DC" w:rsidRDefault="005F6B0A" w:rsidP="00B54039">
      <w:pPr>
        <w:jc w:val="both"/>
        <w:rPr>
          <w:sz w:val="28"/>
          <w:szCs w:val="28"/>
        </w:rPr>
      </w:pPr>
      <w:bookmarkStart w:id="0" w:name="_GoBack"/>
      <w:bookmarkEnd w:id="0"/>
    </w:p>
    <w:sectPr w:rsidR="005F6B0A" w:rsidRPr="00F513DC" w:rsidSect="00FC1F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92D26"/>
    <w:multiLevelType w:val="hybridMultilevel"/>
    <w:tmpl w:val="7B60B6A6"/>
    <w:lvl w:ilvl="0" w:tplc="89949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E0A2">
      <w:numFmt w:val="none"/>
      <w:lvlText w:val=""/>
      <w:lvlJc w:val="left"/>
      <w:pPr>
        <w:tabs>
          <w:tab w:val="num" w:pos="360"/>
        </w:tabs>
      </w:pPr>
    </w:lvl>
    <w:lvl w:ilvl="2" w:tplc="3F86808E">
      <w:numFmt w:val="none"/>
      <w:lvlText w:val=""/>
      <w:lvlJc w:val="left"/>
      <w:pPr>
        <w:tabs>
          <w:tab w:val="num" w:pos="360"/>
        </w:tabs>
      </w:pPr>
    </w:lvl>
    <w:lvl w:ilvl="3" w:tplc="2D1C0474">
      <w:numFmt w:val="none"/>
      <w:lvlText w:val=""/>
      <w:lvlJc w:val="left"/>
      <w:pPr>
        <w:tabs>
          <w:tab w:val="num" w:pos="360"/>
        </w:tabs>
      </w:pPr>
    </w:lvl>
    <w:lvl w:ilvl="4" w:tplc="1A70940E">
      <w:numFmt w:val="none"/>
      <w:lvlText w:val=""/>
      <w:lvlJc w:val="left"/>
      <w:pPr>
        <w:tabs>
          <w:tab w:val="num" w:pos="360"/>
        </w:tabs>
      </w:pPr>
    </w:lvl>
    <w:lvl w:ilvl="5" w:tplc="77C2D3EC">
      <w:numFmt w:val="none"/>
      <w:lvlText w:val=""/>
      <w:lvlJc w:val="left"/>
      <w:pPr>
        <w:tabs>
          <w:tab w:val="num" w:pos="360"/>
        </w:tabs>
      </w:pPr>
    </w:lvl>
    <w:lvl w:ilvl="6" w:tplc="BDE0EF5E">
      <w:numFmt w:val="none"/>
      <w:lvlText w:val=""/>
      <w:lvlJc w:val="left"/>
      <w:pPr>
        <w:tabs>
          <w:tab w:val="num" w:pos="360"/>
        </w:tabs>
      </w:pPr>
    </w:lvl>
    <w:lvl w:ilvl="7" w:tplc="B0265398">
      <w:numFmt w:val="none"/>
      <w:lvlText w:val=""/>
      <w:lvlJc w:val="left"/>
      <w:pPr>
        <w:tabs>
          <w:tab w:val="num" w:pos="360"/>
        </w:tabs>
      </w:pPr>
    </w:lvl>
    <w:lvl w:ilvl="8" w:tplc="615A2B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9"/>
    <w:rsid w:val="00006307"/>
    <w:rsid w:val="000B468A"/>
    <w:rsid w:val="000C058B"/>
    <w:rsid w:val="001274F9"/>
    <w:rsid w:val="00130448"/>
    <w:rsid w:val="00161C65"/>
    <w:rsid w:val="00163261"/>
    <w:rsid w:val="0019111D"/>
    <w:rsid w:val="001B3774"/>
    <w:rsid w:val="001D4D4C"/>
    <w:rsid w:val="001F383D"/>
    <w:rsid w:val="00271802"/>
    <w:rsid w:val="002A6D24"/>
    <w:rsid w:val="002B0FFD"/>
    <w:rsid w:val="002D1CC5"/>
    <w:rsid w:val="002F7822"/>
    <w:rsid w:val="0030545C"/>
    <w:rsid w:val="00316FE6"/>
    <w:rsid w:val="0034058F"/>
    <w:rsid w:val="00344362"/>
    <w:rsid w:val="003552A5"/>
    <w:rsid w:val="00360B4E"/>
    <w:rsid w:val="00363569"/>
    <w:rsid w:val="00366715"/>
    <w:rsid w:val="00377E28"/>
    <w:rsid w:val="00386F33"/>
    <w:rsid w:val="003D28D7"/>
    <w:rsid w:val="003F36B9"/>
    <w:rsid w:val="00406024"/>
    <w:rsid w:val="00417D32"/>
    <w:rsid w:val="0042499A"/>
    <w:rsid w:val="0044402A"/>
    <w:rsid w:val="00444B46"/>
    <w:rsid w:val="00462C91"/>
    <w:rsid w:val="004746ED"/>
    <w:rsid w:val="004E5D04"/>
    <w:rsid w:val="004E62C4"/>
    <w:rsid w:val="004F487C"/>
    <w:rsid w:val="00515655"/>
    <w:rsid w:val="00521AB4"/>
    <w:rsid w:val="005904E9"/>
    <w:rsid w:val="00590BDC"/>
    <w:rsid w:val="005F6B0A"/>
    <w:rsid w:val="00622DC6"/>
    <w:rsid w:val="006350B0"/>
    <w:rsid w:val="0064717E"/>
    <w:rsid w:val="00676C41"/>
    <w:rsid w:val="006927C9"/>
    <w:rsid w:val="006C1424"/>
    <w:rsid w:val="00714522"/>
    <w:rsid w:val="00774B7C"/>
    <w:rsid w:val="0078376B"/>
    <w:rsid w:val="007D3095"/>
    <w:rsid w:val="00820E28"/>
    <w:rsid w:val="00855C35"/>
    <w:rsid w:val="008C2A6D"/>
    <w:rsid w:val="008C2D27"/>
    <w:rsid w:val="008F2E9A"/>
    <w:rsid w:val="00927AA9"/>
    <w:rsid w:val="00931FC7"/>
    <w:rsid w:val="0096605C"/>
    <w:rsid w:val="009867E2"/>
    <w:rsid w:val="009B121F"/>
    <w:rsid w:val="009D3497"/>
    <w:rsid w:val="00A14E33"/>
    <w:rsid w:val="00A54187"/>
    <w:rsid w:val="00A649E4"/>
    <w:rsid w:val="00AC70B4"/>
    <w:rsid w:val="00B063C9"/>
    <w:rsid w:val="00B3528C"/>
    <w:rsid w:val="00B54039"/>
    <w:rsid w:val="00BD15C3"/>
    <w:rsid w:val="00BF2AB2"/>
    <w:rsid w:val="00C21109"/>
    <w:rsid w:val="00C21E94"/>
    <w:rsid w:val="00C95D15"/>
    <w:rsid w:val="00D34CEF"/>
    <w:rsid w:val="00D463B2"/>
    <w:rsid w:val="00D52827"/>
    <w:rsid w:val="00D85356"/>
    <w:rsid w:val="00DA2A25"/>
    <w:rsid w:val="00E1749A"/>
    <w:rsid w:val="00EB1752"/>
    <w:rsid w:val="00ED0AF3"/>
    <w:rsid w:val="00EF2003"/>
    <w:rsid w:val="00EF534B"/>
    <w:rsid w:val="00F30C39"/>
    <w:rsid w:val="00F513DC"/>
    <w:rsid w:val="00F53431"/>
    <w:rsid w:val="00FA043D"/>
    <w:rsid w:val="00FB11CE"/>
    <w:rsid w:val="00FC1F06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D945A-A104-43CA-BACB-31C2782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A6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86F33"/>
    <w:pPr>
      <w:spacing w:after="120"/>
    </w:pPr>
    <w:rPr>
      <w:sz w:val="28"/>
    </w:rPr>
  </w:style>
  <w:style w:type="paragraph" w:customStyle="1" w:styleId="21">
    <w:name w:val="Заголовок 21"/>
    <w:basedOn w:val="a"/>
    <w:next w:val="a"/>
    <w:rsid w:val="002F7822"/>
    <w:pPr>
      <w:keepNext/>
      <w:numPr>
        <w:ilvl w:val="12"/>
      </w:numPr>
      <w:tabs>
        <w:tab w:val="left" w:pos="5670"/>
      </w:tabs>
      <w:ind w:left="567"/>
      <w:jc w:val="center"/>
      <w:outlineLvl w:val="1"/>
    </w:pPr>
    <w:rPr>
      <w:b/>
      <w:szCs w:val="20"/>
    </w:rPr>
  </w:style>
  <w:style w:type="character" w:styleId="a5">
    <w:name w:val="Hyperlink"/>
    <w:basedOn w:val="a0"/>
    <w:rsid w:val="00316FE6"/>
    <w:rPr>
      <w:color w:val="008CFF"/>
      <w:u w:val="single"/>
    </w:rPr>
  </w:style>
  <w:style w:type="paragraph" w:customStyle="1" w:styleId="rvps13">
    <w:name w:val="rvps13"/>
    <w:basedOn w:val="a"/>
    <w:rsid w:val="00163261"/>
    <w:pPr>
      <w:ind w:firstLine="240"/>
      <w:jc w:val="both"/>
    </w:pPr>
  </w:style>
  <w:style w:type="character" w:customStyle="1" w:styleId="rvts11">
    <w:name w:val="rvts11"/>
    <w:basedOn w:val="a0"/>
    <w:rsid w:val="001632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rsid w:val="004E62C4"/>
    <w:pPr>
      <w:spacing w:before="100" w:beforeAutospacing="1" w:after="100" w:afterAutospacing="1"/>
      <w:ind w:left="100" w:right="100" w:firstLine="200"/>
      <w:jc w:val="both"/>
    </w:pPr>
  </w:style>
  <w:style w:type="paragraph" w:customStyle="1" w:styleId="1">
    <w:name w:val="Обычный (веб)1"/>
    <w:basedOn w:val="a"/>
    <w:rsid w:val="0040602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ГУВД</vt:lpstr>
    </vt:vector>
  </TitlesOfParts>
  <Company>***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ГУВД</dc:title>
  <dc:subject/>
  <dc:creator>user</dc:creator>
  <cp:keywords/>
  <dc:description/>
  <cp:lastModifiedBy>Ляпустин</cp:lastModifiedBy>
  <cp:revision>2</cp:revision>
  <cp:lastPrinted>2016-05-04T07:53:00Z</cp:lastPrinted>
  <dcterms:created xsi:type="dcterms:W3CDTF">2016-05-04T07:54:00Z</dcterms:created>
  <dcterms:modified xsi:type="dcterms:W3CDTF">2016-05-04T07:54:00Z</dcterms:modified>
</cp:coreProperties>
</file>