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97" w:rsidRPr="00043D76" w:rsidRDefault="00636097" w:rsidP="0063609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b/>
          <w:sz w:val="28"/>
          <w:szCs w:val="28"/>
          <w:lang w:eastAsia="ru-RU"/>
        </w:rPr>
        <w:t>Лист экспертного заключения</w:t>
      </w:r>
    </w:p>
    <w:p w:rsidR="00636097" w:rsidRPr="00043D76" w:rsidRDefault="00636097" w:rsidP="006360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 xml:space="preserve">ФИО 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аттестующегося </w:t>
      </w:r>
      <w:r w:rsidRPr="00043D76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музыкального руководителя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__________________________</w:t>
      </w:r>
      <w:r w:rsidRPr="00043D76">
        <w:rPr>
          <w:rFonts w:ascii="Times New Roman" w:eastAsia="Times New Roman" w:hAnsi="Times New Roman"/>
          <w:lang w:eastAsia="ru-RU"/>
        </w:rPr>
        <w:t>______</w:t>
      </w:r>
    </w:p>
    <w:p w:rsidR="00636097" w:rsidRPr="00043D76" w:rsidRDefault="00636097" w:rsidP="006360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ОУ, территория: 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  <w:r w:rsidRPr="00043D76">
        <w:rPr>
          <w:rFonts w:ascii="Times New Roman" w:eastAsia="Times New Roman" w:hAnsi="Times New Roman"/>
          <w:lang w:eastAsia="ru-RU"/>
        </w:rPr>
        <w:t>________</w:t>
      </w:r>
    </w:p>
    <w:p w:rsidR="00636097" w:rsidRDefault="00636097" w:rsidP="0063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Форма аттестации: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636097" w:rsidRPr="00043D76" w:rsidRDefault="00636097" w:rsidP="0063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60"/>
        <w:gridCol w:w="720"/>
        <w:gridCol w:w="720"/>
      </w:tblGrid>
      <w:tr w:rsidR="00636097" w:rsidRPr="00043D76" w:rsidTr="009A3669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Компо</w:t>
            </w:r>
            <w:proofErr w:type="spellEnd"/>
          </w:p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ненты</w:t>
            </w:r>
            <w:proofErr w:type="spellEnd"/>
            <w:r w:rsidRPr="00043D7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дея</w:t>
            </w:r>
            <w:proofErr w:type="spellEnd"/>
          </w:p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тель</w:t>
            </w:r>
            <w:proofErr w:type="spellEnd"/>
          </w:p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– показатель не проявляется;  1 балл –  единичное проявление</w:t>
            </w:r>
          </w:p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6097" w:rsidRPr="00043D76" w:rsidRDefault="00636097" w:rsidP="009A3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Эмоционально-психологический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1.Создает благоприятный психологический климат на уроках (занятиях)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2. Использует знания об интересах и потребностях воспитанников в педагогической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 Формирует эмоционально-эстетическую мотивацию воспитанников, 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4.Обладает педагогическим тактом, культурой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5.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Формулирует цели и задачи профессиональной деятельности на формирование предметных и 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результатов,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6.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Ориентирует цели профессиональной деятельности на формирование интегративных качеств, на личностное развитие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7. </w:t>
            </w:r>
            <w:r w:rsidRPr="00043D7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беспечивает профессиональное исполнение музыкального материала на занятиях, концертах (спектаклях)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8.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>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9.Эффективно внедряет в образовательный процесс современные образовательные технологии (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здоровьесберегающие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>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10.Разрабатывает дидактические и методические, контрольно-измерительные  материалы в соответствии с требованиями Основной образовательной программы дошкольного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11. Осуществляет мониторинг образовательных достижений воспитанников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Имеет показатели динамики образовательных достижений воспитанников выше средних в Свердловской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13.Осуществляет развитие музыкальных способностей, творческой деятельности воспитанников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14. Воспитанники участвуют в концертных программах, творческих проектах, конкурсах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15. 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>Воспитанники становятся победителями или призерами творческих мероприятий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4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16. </w:t>
            </w:r>
            <w:proofErr w:type="gramStart"/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Участвует в методических и творческих мероприятиях </w:t>
            </w:r>
            <w:r w:rsidRPr="00043D7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(мастер-класс, конференция, олимпиада, концерт, фестиваль, конкурс, открытые комплексные мероприятия  и т.д.)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2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17. Развивает коммуникативные способности у воспитанников, формирует коллектив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4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18.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4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19. Участвует в организации и проведении массовых мероприятий с воспитанниками в рамках образовательной программы образовательного  учреждения, обеспечивает их музыкальное сопровождение.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46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20.Имеет свидетельства общественного признания профессиональных успехов (</w:t>
            </w:r>
            <w:r w:rsidRPr="00043D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участие в концертах,  творческих мероприятиях, отзывы, 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Самосовершенствования</w:t>
            </w:r>
          </w:p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мосовершенствомосовершенствования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21. 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6097" w:rsidRPr="00043D76" w:rsidRDefault="00636097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22.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Обобщает опыт проектно-исследовательской деятельности в научно-методических разработках, публикациях на уровне района, города, области, РФ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23. Повышает уровень профессиональной квалификации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24. 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97" w:rsidRPr="00043D76" w:rsidRDefault="00636097" w:rsidP="009A366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6097" w:rsidRPr="00043D76" w:rsidTr="009A3669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Дополнительные баллы (макс. - 2 балла) </w:t>
            </w:r>
            <w:proofErr w:type="gramStart"/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за</w:t>
            </w:r>
            <w:proofErr w:type="gramEnd"/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97" w:rsidRPr="00043D76" w:rsidRDefault="00636097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5362C" w:rsidRDefault="00D5362C"/>
    <w:sectPr w:rsidR="00D5362C" w:rsidSect="0063609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E5"/>
    <w:rsid w:val="00374FE5"/>
    <w:rsid w:val="00636097"/>
    <w:rsid w:val="00D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3116</Characters>
  <Application>Microsoft Office Word</Application>
  <DocSecurity>0</DocSecurity>
  <Lines>25</Lines>
  <Paragraphs>7</Paragraphs>
  <ScaleCrop>false</ScaleCrop>
  <Company>*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2014-04-02T07:33:00Z</dcterms:created>
  <dcterms:modified xsi:type="dcterms:W3CDTF">2014-04-02T07:35:00Z</dcterms:modified>
</cp:coreProperties>
</file>