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DB" w:rsidRPr="00043D76" w:rsidRDefault="007834DB" w:rsidP="007834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76">
        <w:rPr>
          <w:rFonts w:ascii="Times New Roman" w:eastAsia="Times New Roman" w:hAnsi="Times New Roman"/>
          <w:b/>
          <w:sz w:val="28"/>
          <w:szCs w:val="28"/>
          <w:lang w:eastAsia="ru-RU"/>
        </w:rPr>
        <w:t>Лист экспертного заключения</w:t>
      </w:r>
    </w:p>
    <w:p w:rsidR="007834DB" w:rsidRPr="00043D76" w:rsidRDefault="007834DB" w:rsidP="007834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ФИО </w:t>
      </w:r>
      <w:r w:rsidRPr="00043D76">
        <w:rPr>
          <w:rFonts w:ascii="Times New Roman" w:eastAsia="Times New Roman" w:hAnsi="Times New Roman"/>
          <w:lang w:eastAsia="ru-RU"/>
        </w:rPr>
        <w:t>аттестующегося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D76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инструктора по физической культуре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7834DB" w:rsidRPr="00043D76" w:rsidRDefault="007834DB" w:rsidP="007834DB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>ОУ, территория: _________________________________________________________________________</w:t>
      </w:r>
    </w:p>
    <w:p w:rsidR="007834DB" w:rsidRPr="00043D76" w:rsidRDefault="007834DB" w:rsidP="007834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>Форма аттестации: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60"/>
        <w:gridCol w:w="720"/>
        <w:gridCol w:w="792"/>
      </w:tblGrid>
      <w:tr w:rsidR="007834DB" w:rsidRPr="00043D76" w:rsidTr="009A3669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Компонен</w:t>
            </w:r>
            <w:proofErr w:type="spellEnd"/>
          </w:p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 xml:space="preserve">ты </w:t>
            </w: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дея</w:t>
            </w:r>
            <w:proofErr w:type="spellEnd"/>
          </w:p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тельности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 – показатель не проявляется;  1 балл –  единичное проявление</w:t>
            </w:r>
          </w:p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показателя;   2 балла – оптимальное проявление показателя.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4DB" w:rsidRPr="00043D76" w:rsidRDefault="007834DB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Эмоционально-психологический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1.Создает благоприятный психологический климат в коллективе обучающихся (воспитанников),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2. Использует знания об интересах и потребностях субъектов образовательного процесса в педагогической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3. Формирует </w:t>
            </w:r>
            <w:proofErr w:type="spellStart"/>
            <w:r w:rsidRPr="00043D76">
              <w:rPr>
                <w:rFonts w:ascii="Times New Roman" w:eastAsia="Times New Roman" w:hAnsi="Times New Roman"/>
                <w:lang w:eastAsia="ru-RU"/>
              </w:rPr>
              <w:t>здоровьесберегающую</w:t>
            </w:r>
            <w:proofErr w:type="spellEnd"/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мотивацию у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4. Обладает педагогическим тактом, культурой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4DB" w:rsidRPr="00043D76" w:rsidRDefault="007834DB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Регулятивный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043D76">
              <w:rPr>
                <w:rFonts w:ascii="Times New Roman" w:eastAsia="Times New Roman" w:hAnsi="Times New Roman"/>
                <w:lang w:eastAsia="ru-RU"/>
              </w:rPr>
              <w:t>метапредметных</w:t>
            </w:r>
            <w:proofErr w:type="spellEnd"/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результатов, личностное развитие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6. Успешно реализует рабочую программу по предмету профессиональной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7. Организует активный отдых обучающихся (воспитанников) в режиме учебного и </w:t>
            </w:r>
            <w:proofErr w:type="spellStart"/>
            <w:r w:rsidRPr="00043D76">
              <w:rPr>
                <w:rFonts w:ascii="Times New Roman" w:eastAsia="Times New Roman" w:hAnsi="Times New Roman"/>
                <w:lang w:eastAsia="ru-RU"/>
              </w:rPr>
              <w:t>внеучебного</w:t>
            </w:r>
            <w:proofErr w:type="spellEnd"/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времени образовательного учреждения, работу кружков и спортивных секций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8.Имеет 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стабильные результаты освоения обучающимися (воспитанниками) образовательных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4DB" w:rsidRPr="00043D76" w:rsidRDefault="007834DB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9.Эффективно внедряет в образовательный процесс современные образовательные технологии (</w:t>
            </w:r>
            <w:proofErr w:type="spellStart"/>
            <w:r w:rsidRPr="00043D76">
              <w:rPr>
                <w:rFonts w:ascii="Times New Roman" w:eastAsia="Times New Roman" w:hAnsi="Times New Roman"/>
                <w:lang w:eastAsia="ru-RU"/>
              </w:rPr>
              <w:t>здоровьесберегающие</w:t>
            </w:r>
            <w:proofErr w:type="spellEnd"/>
            <w:r w:rsidRPr="00043D76">
              <w:rPr>
                <w:rFonts w:ascii="Times New Roman" w:eastAsia="Times New Roman" w:hAnsi="Times New Roman"/>
                <w:lang w:eastAsia="ru-RU"/>
              </w:rPr>
              <w:t>, проектные, развивающие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10.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11. Представлена система мониторинга образовательных достижений 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на уровне </w:t>
            </w:r>
            <w:proofErr w:type="spellStart"/>
            <w:r w:rsidRPr="00043D76">
              <w:rPr>
                <w:rFonts w:ascii="Times New Roman" w:eastAsia="Times New Roman" w:hAnsi="Times New Roman"/>
                <w:lang w:eastAsia="ru-RU"/>
              </w:rPr>
              <w:t>сформированности</w:t>
            </w:r>
            <w:proofErr w:type="spellEnd"/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универсальных учебных действий, интегративных качеств, личностного развития 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Имеет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показатели динамики достижений 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обучающихся (воспитанников) 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выше средних в Свердловской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4DB" w:rsidRPr="00043D76" w:rsidRDefault="007834DB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Творческий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13.Вносит личный вклад в повышение качества образования на основе инновационной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14.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(воспитанники) вовлечены во внеурочную проектную деятельность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55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15.</w:t>
            </w:r>
            <w:proofErr w:type="gramStart"/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Обучающиеся</w:t>
            </w:r>
            <w:proofErr w:type="gramEnd"/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становятся победителями или призерами районных, городских, областных спортивных соревнований и конкурсов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16. Участвует в муниципальных, региональных, федеральных, международных профессиональных конкурсах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4DB" w:rsidRPr="00043D76" w:rsidRDefault="007834DB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17.Применяет дифференцированный и индивидуальный подходы в работе с обучающимися (воспитанниками)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18. Осуществляет связи с учреждениями дополнительного образования спортивной направленности и учреждениями спорта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19.Использует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20.Имеет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4DB" w:rsidRPr="00043D76" w:rsidRDefault="007834DB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Самосовершенствования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21. Активно распространяет собственный опыт в области повышения качества образования и воспитания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34DB" w:rsidRPr="00043D76" w:rsidRDefault="007834DB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22.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Обобщает опыт проектно-исследовательской деятельности в научно-методических разработках, публикациях на уровне района, города, области, РФ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23. Повышает уровень профессиональной квалификации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24. 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Является экспертом по профилю профессиональной деятельности на уровне района, города,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4DB" w:rsidRPr="00043D76" w:rsidRDefault="007834DB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4DB" w:rsidRPr="00043D76" w:rsidTr="009A3669">
        <w:trPr>
          <w:trHeight w:val="161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Дополнительные баллы (макс. - 2 балла) </w:t>
            </w:r>
            <w:proofErr w:type="gramStart"/>
            <w:r w:rsidRPr="00043D76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834DB" w:rsidRPr="00043D76" w:rsidRDefault="007834DB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DB" w:rsidRPr="00043D76" w:rsidRDefault="007834DB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362C" w:rsidRPr="007834DB" w:rsidRDefault="00D5362C" w:rsidP="007834DB">
      <w:bookmarkStart w:id="0" w:name="_GoBack"/>
      <w:bookmarkEnd w:id="0"/>
    </w:p>
    <w:sectPr w:rsidR="00D5362C" w:rsidRPr="007834DB" w:rsidSect="00B4779C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19"/>
    <w:rsid w:val="002F5D19"/>
    <w:rsid w:val="007834DB"/>
    <w:rsid w:val="00B4779C"/>
    <w:rsid w:val="00D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2884</Characters>
  <Application>Microsoft Office Word</Application>
  <DocSecurity>0</DocSecurity>
  <Lines>24</Lines>
  <Paragraphs>6</Paragraphs>
  <ScaleCrop>false</ScaleCrop>
  <Company>*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2014-04-02T07:26:00Z</dcterms:created>
  <dcterms:modified xsi:type="dcterms:W3CDTF">2014-04-02T07:26:00Z</dcterms:modified>
</cp:coreProperties>
</file>